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B" w:rsidRPr="00A31A46" w:rsidRDefault="006D146B" w:rsidP="006D146B">
      <w:pPr>
        <w:pStyle w:val="Header"/>
        <w:rPr>
          <w:rFonts w:asciiTheme="majorHAnsi" w:hAnsiTheme="majorHAnsi"/>
          <w:sz w:val="20"/>
          <w:szCs w:val="20"/>
        </w:rPr>
      </w:pPr>
      <w:r w:rsidRPr="00A31A46">
        <w:rPr>
          <w:rFonts w:asciiTheme="majorHAnsi" w:hAnsiTheme="majorHAnsi"/>
          <w:sz w:val="20"/>
          <w:szCs w:val="20"/>
        </w:rPr>
        <w:t>Indian Journal of Basic and Applied Medical Research; September 20</w:t>
      </w:r>
      <w:r>
        <w:rPr>
          <w:rFonts w:asciiTheme="majorHAnsi" w:hAnsiTheme="majorHAnsi"/>
          <w:sz w:val="20"/>
          <w:szCs w:val="20"/>
        </w:rPr>
        <w:t>15: Vol.-4, Issue- 4, P. 751-755</w:t>
      </w:r>
    </w:p>
    <w:p w:rsidR="006D146B" w:rsidRDefault="006D146B" w:rsidP="006D146B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6D146B" w:rsidRPr="000448B8" w:rsidRDefault="006D146B" w:rsidP="006D146B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448B8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6D146B" w:rsidRPr="000448B8" w:rsidRDefault="006D146B" w:rsidP="006D146B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0448B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Study on admitted cases of complicated malaria in Gover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nment General Hospital, Guntur</w:t>
      </w:r>
    </w:p>
    <w:p w:rsidR="006D146B" w:rsidRPr="000448B8" w:rsidRDefault="006D146B" w:rsidP="006D146B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</w:pPr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vertAlign w:val="superscript"/>
          <w:lang w:val="en-IN" w:eastAsia="en-IN" w:bidi="te-IN"/>
        </w:rPr>
        <w:t>1</w:t>
      </w:r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 xml:space="preserve">Dr. T. V. </w:t>
      </w:r>
      <w:proofErr w:type="spellStart"/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>Adi</w:t>
      </w:r>
      <w:proofErr w:type="spellEnd"/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 xml:space="preserve"> </w:t>
      </w:r>
      <w:proofErr w:type="spellStart"/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>Seshu</w:t>
      </w:r>
      <w:proofErr w:type="spellEnd"/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 xml:space="preserve"> </w:t>
      </w:r>
      <w:proofErr w:type="spellStart"/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>Babu</w:t>
      </w:r>
      <w:proofErr w:type="spellEnd"/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 xml:space="preserve">, </w:t>
      </w:r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vertAlign w:val="superscript"/>
          <w:lang w:val="en-IN" w:eastAsia="en-IN" w:bidi="te-IN"/>
        </w:rPr>
        <w:t>2</w:t>
      </w:r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 xml:space="preserve">Dr.Uday Shankar </w:t>
      </w:r>
      <w:proofErr w:type="spellStart"/>
      <w:r w:rsidRPr="000448B8">
        <w:rPr>
          <w:rFonts w:asciiTheme="majorHAnsi" w:eastAsia="Times New Roman" w:hAnsiTheme="majorHAnsi" w:cs="Times New Roman"/>
          <w:b/>
          <w:color w:val="222222"/>
          <w:sz w:val="20"/>
          <w:szCs w:val="20"/>
          <w:lang w:val="en-IN" w:eastAsia="en-IN" w:bidi="te-IN"/>
        </w:rPr>
        <w:t>Sanakayala</w:t>
      </w:r>
      <w:proofErr w:type="spellEnd"/>
    </w:p>
    <w:p w:rsidR="006D146B" w:rsidRPr="000448B8" w:rsidRDefault="006D146B" w:rsidP="006D146B">
      <w:pPr>
        <w:spacing w:after="0" w:line="360" w:lineRule="auto"/>
        <w:jc w:val="both"/>
        <w:rPr>
          <w:rFonts w:asciiTheme="majorHAnsi" w:eastAsia="Times New Roman" w:hAnsiTheme="majorHAnsi" w:cs="Times New Roman"/>
          <w:color w:val="222222"/>
          <w:sz w:val="20"/>
          <w:szCs w:val="20"/>
          <w:lang w:val="en-IN" w:eastAsia="en-IN" w:bidi="te-IN"/>
        </w:rPr>
      </w:pPr>
    </w:p>
    <w:p w:rsidR="006D146B" w:rsidRPr="000448B8" w:rsidRDefault="006D146B" w:rsidP="006D146B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vertAlign w:val="superscript"/>
          <w:lang w:val="en-IN" w:eastAsia="en-IN" w:bidi="te-IN"/>
        </w:rPr>
        <w:t>1</w:t>
      </w:r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 xml:space="preserve">Associate professor, </w:t>
      </w:r>
      <w:r w:rsidRPr="000448B8">
        <w:rPr>
          <w:rFonts w:asciiTheme="majorHAnsi" w:hAnsiTheme="majorHAnsi" w:cs="Times New Roman"/>
          <w:sz w:val="18"/>
          <w:szCs w:val="18"/>
        </w:rPr>
        <w:t>Department of General Medicine, Government General Hospital, Guntur</w:t>
      </w:r>
    </w:p>
    <w:p w:rsidR="006D146B" w:rsidRPr="000448B8" w:rsidRDefault="006D146B" w:rsidP="006D146B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vertAlign w:val="superscript"/>
          <w:lang w:val="en-IN" w:eastAsia="en-IN" w:bidi="te-IN"/>
        </w:rPr>
        <w:t>2</w:t>
      </w:r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 xml:space="preserve">Assistant professor, </w:t>
      </w:r>
      <w:r w:rsidRPr="000448B8">
        <w:rPr>
          <w:rFonts w:asciiTheme="majorHAnsi" w:hAnsiTheme="majorHAnsi" w:cs="Times New Roman"/>
          <w:sz w:val="18"/>
          <w:szCs w:val="18"/>
        </w:rPr>
        <w:t>Department of General Medicine, Government General Hospital, Guntur</w:t>
      </w:r>
    </w:p>
    <w:p w:rsidR="006D146B" w:rsidRPr="000448B8" w:rsidRDefault="006D146B" w:rsidP="006D146B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448B8">
        <w:rPr>
          <w:rFonts w:asciiTheme="majorHAnsi" w:hAnsiTheme="majorHAnsi" w:cs="Times New Roman"/>
          <w:sz w:val="18"/>
          <w:szCs w:val="18"/>
        </w:rPr>
        <w:t>C</w:t>
      </w:r>
      <w:r w:rsidRPr="000448B8">
        <w:rPr>
          <w:rFonts w:asciiTheme="majorHAnsi" w:hAnsiTheme="majorHAnsi" w:cs="Times New Roman"/>
          <w:b/>
          <w:color w:val="000000"/>
          <w:sz w:val="18"/>
          <w:szCs w:val="18"/>
          <w:shd w:val="clear" w:color="auto" w:fill="FFFFFF"/>
        </w:rPr>
        <w:t>orresponding author:</w:t>
      </w:r>
      <w:r w:rsidRPr="000448B8">
        <w:rPr>
          <w:rFonts w:asciiTheme="majorHAnsi" w:hAnsiTheme="majorHAnsi" w:cs="Times New Roman"/>
          <w:b/>
          <w:sz w:val="18"/>
          <w:szCs w:val="18"/>
          <w:vertAlign w:val="superscript"/>
        </w:rPr>
        <w:t xml:space="preserve"> </w:t>
      </w:r>
      <w:r w:rsidRPr="000448B8">
        <w:rPr>
          <w:rFonts w:asciiTheme="majorHAnsi" w:hAnsiTheme="majorHAnsi" w:cs="Times New Roman"/>
          <w:sz w:val="18"/>
          <w:szCs w:val="18"/>
        </w:rPr>
        <w:t xml:space="preserve"> </w:t>
      </w:r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 xml:space="preserve">Dr. T. V. </w:t>
      </w:r>
      <w:proofErr w:type="spellStart"/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>Adi</w:t>
      </w:r>
      <w:proofErr w:type="spellEnd"/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 xml:space="preserve"> </w:t>
      </w:r>
      <w:proofErr w:type="spellStart"/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>Seshu</w:t>
      </w:r>
      <w:proofErr w:type="spellEnd"/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 xml:space="preserve"> </w:t>
      </w:r>
      <w:proofErr w:type="spellStart"/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>Babu</w:t>
      </w:r>
      <w:proofErr w:type="spellEnd"/>
      <w:r w:rsidRPr="000448B8">
        <w:rPr>
          <w:rFonts w:asciiTheme="majorHAnsi" w:eastAsia="Times New Roman" w:hAnsiTheme="majorHAnsi" w:cs="Times New Roman"/>
          <w:color w:val="222222"/>
          <w:sz w:val="18"/>
          <w:szCs w:val="18"/>
          <w:lang w:val="en-IN" w:eastAsia="en-IN" w:bidi="te-IN"/>
        </w:rPr>
        <w:t xml:space="preserve">, Associate professor, </w:t>
      </w:r>
      <w:r w:rsidRPr="000448B8">
        <w:rPr>
          <w:rFonts w:asciiTheme="majorHAnsi" w:hAnsiTheme="majorHAnsi" w:cs="Times New Roman"/>
          <w:sz w:val="18"/>
          <w:szCs w:val="18"/>
        </w:rPr>
        <w:t>Department of General Medicine, Government General Hospital, Guntur</w:t>
      </w:r>
    </w:p>
    <w:p w:rsidR="006D146B" w:rsidRPr="000448B8" w:rsidRDefault="006D146B" w:rsidP="006D14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46B" w:rsidRPr="000448B8" w:rsidRDefault="006D146B" w:rsidP="006D146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48B8">
        <w:rPr>
          <w:rFonts w:ascii="Times New Roman" w:hAnsi="Times New Roman" w:cs="Times New Roman"/>
          <w:b/>
          <w:sz w:val="20"/>
          <w:szCs w:val="20"/>
        </w:rPr>
        <w:t>Abstract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D146B" w:rsidRPr="000448B8" w:rsidRDefault="006D146B" w:rsidP="006D14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8B8">
        <w:rPr>
          <w:rFonts w:ascii="Times New Roman" w:hAnsi="Times New Roman" w:cs="Times New Roman"/>
          <w:b/>
          <w:sz w:val="18"/>
          <w:szCs w:val="18"/>
        </w:rPr>
        <w:t>Introduction</w:t>
      </w:r>
      <w:r w:rsidRPr="000448B8">
        <w:rPr>
          <w:rFonts w:ascii="Times New Roman" w:hAnsi="Times New Roman" w:cs="Times New Roman"/>
          <w:sz w:val="18"/>
          <w:szCs w:val="18"/>
        </w:rPr>
        <w:t xml:space="preserve">: Failure of early diagnosis and complete treatment of malaria cases will lead to complicated or severe malaria which is a life threatening condition. </w:t>
      </w:r>
    </w:p>
    <w:p w:rsidR="006D146B" w:rsidRPr="000448B8" w:rsidRDefault="006D146B" w:rsidP="006D1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0448B8">
        <w:rPr>
          <w:rFonts w:ascii="Times New Roman" w:hAnsi="Times New Roman" w:cs="Times New Roman"/>
          <w:b/>
          <w:sz w:val="18"/>
          <w:szCs w:val="18"/>
        </w:rPr>
        <w:t>Material &amp; Methods</w:t>
      </w:r>
      <w:r w:rsidRPr="000448B8">
        <w:rPr>
          <w:rFonts w:ascii="Times New Roman" w:hAnsi="Times New Roman" w:cs="Times New Roman"/>
          <w:sz w:val="18"/>
          <w:szCs w:val="18"/>
        </w:rPr>
        <w:t xml:space="preserve">: Present study was a hospital based prospective study done under the Department of General Medicine, Government General Hospital &amp; Guntur Medical College. Duration of the study was for one year. All confirmed malaria cases aged above 18 years and </w:t>
      </w:r>
      <w:r w:rsidRPr="000448B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satisfying at least one or more parameters of criteria for complicated malaria as per WHO guidelines were included in the study. </w:t>
      </w:r>
    </w:p>
    <w:p w:rsidR="006D146B" w:rsidRPr="000448B8" w:rsidRDefault="006D146B" w:rsidP="006D1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0448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Results</w:t>
      </w:r>
      <w:r w:rsidRPr="000448B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: A total of 52 patients who were diagnosed to have severe malaria during the study period of one year were studied. The mean age of the patients was 38.25±12.65 years. Out of which, majority (72%) were males and 28% females. Complications </w:t>
      </w:r>
      <w:proofErr w:type="gramStart"/>
      <w:r w:rsidRPr="000448B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noticed</w:t>
      </w:r>
      <w:proofErr w:type="gramEnd"/>
      <w:r w:rsidRPr="000448B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in the present study were cerebral malaria in one fourth of the study population (25.8%), acute renal failure (32.7%) and Acute Respiratory Distress Syndrome (ARDS) (6.2%).  </w:t>
      </w:r>
    </w:p>
    <w:p w:rsidR="006D146B" w:rsidRPr="000448B8" w:rsidRDefault="006D146B" w:rsidP="006D14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0448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Conclusions</w:t>
      </w:r>
      <w:r w:rsidRPr="000448B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: A high proportion of complications were noticed in severe malaria cases leading to significant morbidity and mortality. </w:t>
      </w:r>
    </w:p>
    <w:p w:rsidR="006D146B" w:rsidRPr="000448B8" w:rsidRDefault="006D146B" w:rsidP="006D146B">
      <w:pPr>
        <w:pBdr>
          <w:bottom w:val="single" w:sz="6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0448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Keywords</w:t>
      </w:r>
      <w:r w:rsidRPr="000448B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 complicated malaria, acute renal failure, Acute Respiratory Distress Syndrome, hospital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46B"/>
    <w:rsid w:val="000061B3"/>
    <w:rsid w:val="0006104F"/>
    <w:rsid w:val="00274F00"/>
    <w:rsid w:val="003C3180"/>
    <w:rsid w:val="004B274B"/>
    <w:rsid w:val="006D146B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6B"/>
    <w:pPr>
      <w:spacing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6D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D146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2015-11-27T05:30:00Z</dcterms:created>
  <dcterms:modified xsi:type="dcterms:W3CDTF">2015-11-27T05:30:00Z</dcterms:modified>
</cp:coreProperties>
</file>